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5238"/>
      </w:tblGrid>
      <w:tr w:rsidR="00ED763D" w:rsidTr="00ED763D">
        <w:tc>
          <w:tcPr>
            <w:tcW w:w="5238" w:type="dxa"/>
          </w:tcPr>
          <w:p w:rsidR="00ED763D" w:rsidRPr="00ED763D" w:rsidRDefault="00ED763D" w:rsidP="00ED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2C632E" w:rsidRPr="002C632E" w:rsidRDefault="00ED763D" w:rsidP="002C632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</w:pPr>
            <w:r w:rsidRPr="00ED763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 извещению </w:t>
            </w:r>
            <w:r w:rsidR="002C632E" w:rsidRPr="002C632E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>о проведении аукциона в электронной форме по продаже земельн</w:t>
            </w:r>
            <w:r w:rsidR="00CC42C5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>ого</w:t>
            </w:r>
            <w:r w:rsidR="002C632E" w:rsidRPr="002C632E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 xml:space="preserve"> участк</w:t>
            </w:r>
            <w:r w:rsidR="00CC42C5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>а</w:t>
            </w:r>
            <w:r w:rsidR="002C632E" w:rsidRPr="002C632E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>, находящ</w:t>
            </w:r>
            <w:r w:rsidR="00CC42C5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>его</w:t>
            </w:r>
            <w:bookmarkStart w:id="0" w:name="_GoBack"/>
            <w:bookmarkEnd w:id="0"/>
            <w:r w:rsidR="002C632E" w:rsidRPr="002C632E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 xml:space="preserve">ся в собственности муниципального образования Конаковский муниципальный округ Тверской области на электронной торговой площадке </w:t>
            </w:r>
          </w:p>
          <w:p w:rsidR="00ED763D" w:rsidRDefault="002C632E" w:rsidP="002C63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32E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>http://utp.sberbank-ast.ru</w:t>
            </w:r>
          </w:p>
        </w:tc>
      </w:tr>
    </w:tbl>
    <w:p w:rsidR="00ED763D" w:rsidRDefault="00ED763D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D763D" w:rsidRDefault="00ED763D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2686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B12686" w:rsidRPr="00620FEC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>ДОГОВОР</w:t>
      </w:r>
    </w:p>
    <w:p w:rsidR="00B12686" w:rsidRPr="00620FEC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>КУПЛИ-ПРОДАЖИ ЗЕМЕЛЬНОГО УЧАСТКА</w:t>
      </w: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620FEC" w:rsidRDefault="00B12686" w:rsidP="002C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 xml:space="preserve">Тверская область, </w:t>
      </w:r>
      <w:r w:rsidR="002C632E">
        <w:rPr>
          <w:rFonts w:ascii="Times New Roman" w:hAnsi="Times New Roman"/>
          <w:sz w:val="24"/>
          <w:szCs w:val="24"/>
          <w:lang w:eastAsia="ru-RU"/>
        </w:rPr>
        <w:t xml:space="preserve">г. Конаково                                                                        </w:t>
      </w:r>
      <w:proofErr w:type="gramStart"/>
      <w:r w:rsidR="002C632E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20FEC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Pr="00620FEC">
        <w:rPr>
          <w:rFonts w:ascii="Times New Roman" w:hAnsi="Times New Roman"/>
          <w:sz w:val="24"/>
          <w:szCs w:val="24"/>
          <w:lang w:eastAsia="ru-RU"/>
        </w:rPr>
        <w:t xml:space="preserve"> ___ » _____20___г.</w:t>
      </w:r>
    </w:p>
    <w:p w:rsidR="00B12686" w:rsidRPr="00620FEC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632E" w:rsidRPr="002C632E" w:rsidRDefault="002C632E" w:rsidP="002C63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Nimbus Roman No9 L" w:eastAsia="Times New Roman" w:hAnsi="Nimbus Roman No9 L"/>
          <w:bCs/>
          <w:sz w:val="24"/>
          <w:szCs w:val="24"/>
          <w:lang w:eastAsia="ar-SA"/>
        </w:rPr>
        <w:t>На основании</w:t>
      </w:r>
      <w:r w:rsidRPr="002C632E">
        <w:rPr>
          <w:rFonts w:ascii="Nimbus Roman No9 L" w:eastAsia="Times New Roman" w:hAnsi="Nimbus Roman No9 L"/>
          <w:sz w:val="24"/>
          <w:szCs w:val="24"/>
          <w:lang w:eastAsia="ar-SA"/>
        </w:rPr>
        <w:t xml:space="preserve"> </w:t>
      </w:r>
      <w:r w:rsidRPr="002C632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Постановления Администрации Конаковского муниципального округа Тверской области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</w:t>
      </w:r>
      <w:r w:rsidRPr="002C632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2024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</w:t>
      </w:r>
      <w:r w:rsidRPr="002C632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протокола о результатах аукциона от ________ 2024,</w:t>
      </w:r>
    </w:p>
    <w:p w:rsidR="002C632E" w:rsidRPr="002C632E" w:rsidRDefault="002C632E" w:rsidP="002C63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Администрация Конаковского муниципального округа Тверской области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Pr="002C632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ИНН 6911004378), 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действующая за Конаковский муниципальный округ Тверской области, юридический адрес: Тверская область, г. Конаково, ул. Энергетиков, д.13, на основании Устава Конаковского муниципального округа Тверской области, именуемая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Продавец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», в лице председателя Комитета по управлению имуществом и земельным отношениям администрации Конаковского муниципального округа 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Веряскиной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Татьяны Михайловны, действующей на основании Положения о Комитете, утвержденного решением Думы Конаковского муниципального округа от 15.12.2023 № 86, с одной стороны и </w:t>
      </w:r>
    </w:p>
    <w:p w:rsidR="002C632E" w:rsidRPr="002C632E" w:rsidRDefault="002C632E" w:rsidP="002C63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______________________________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, паспорт _________________, выдан ___________________________ (кем и когда), код подразделения __________, зарегистрированный (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) по адресу: ____________________, именуемый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Покупатель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, с другой стороны</w:t>
      </w:r>
      <w:r w:rsidRPr="002C632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,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именуемые в дальнейшем «Стороны», действуя в соответствии с п.____ ст.39.12 Земельного Кодекса Российской Федерации от 25.10.2001 №136-ФЗ, заключили настоящий договор о нижеследующем:</w:t>
      </w:r>
    </w:p>
    <w:p w:rsidR="00B12686" w:rsidRPr="00620FEC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810EAA" w:rsidRDefault="00B12686" w:rsidP="00B126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EA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12686" w:rsidRPr="00D76F50" w:rsidRDefault="00B12686" w:rsidP="00B126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</w:t>
      </w:r>
      <w:r w:rsidRPr="00D76F50">
        <w:rPr>
          <w:rFonts w:ascii="Times New Roman" w:hAnsi="Times New Roman" w:cs="Times New Roman"/>
          <w:sz w:val="24"/>
          <w:szCs w:val="24"/>
        </w:rPr>
        <w:tab/>
        <w:t xml:space="preserve">1.1.  Продавец обязуется передать, а Покупатель обязуется оплатить и принять в собственность земельный участок (далее – Участок), из земель _______________________________________________________________________ 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                                           (категория земель)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площадью ___________ кв.м, с адресным ориентиром: ________________________, кадастровый номер участка ___________________, в целях ____________________, в границах, указанных в </w:t>
      </w:r>
      <w:r w:rsidR="00ED763D" w:rsidRPr="00ED763D">
        <w:rPr>
          <w:rFonts w:ascii="Times New Roman" w:hAnsi="Times New Roman" w:cs="Times New Roman"/>
          <w:sz w:val="24"/>
          <w:szCs w:val="24"/>
        </w:rPr>
        <w:t>Выписк</w:t>
      </w:r>
      <w:r w:rsidR="00ED763D">
        <w:rPr>
          <w:rFonts w:ascii="Times New Roman" w:hAnsi="Times New Roman" w:cs="Times New Roman"/>
          <w:sz w:val="24"/>
          <w:szCs w:val="24"/>
        </w:rPr>
        <w:t>е</w:t>
      </w:r>
      <w:r w:rsidR="00ED763D" w:rsidRPr="00ED763D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D76F50">
        <w:rPr>
          <w:rFonts w:ascii="Times New Roman" w:hAnsi="Times New Roman" w:cs="Times New Roman"/>
          <w:sz w:val="24"/>
          <w:szCs w:val="24"/>
        </w:rPr>
        <w:t>, прилагаемо</w:t>
      </w:r>
      <w:r w:rsidR="00ED763D">
        <w:rPr>
          <w:rFonts w:ascii="Times New Roman" w:hAnsi="Times New Roman" w:cs="Times New Roman"/>
          <w:sz w:val="24"/>
          <w:szCs w:val="24"/>
        </w:rPr>
        <w:t>й</w:t>
      </w:r>
      <w:r w:rsidRPr="00D76F50">
        <w:rPr>
          <w:rFonts w:ascii="Times New Roman" w:hAnsi="Times New Roman" w:cs="Times New Roman"/>
          <w:sz w:val="24"/>
          <w:szCs w:val="24"/>
        </w:rPr>
        <w:t xml:space="preserve"> к настоящему Договору и являющ</w:t>
      </w:r>
      <w:r w:rsidR="00ED763D">
        <w:rPr>
          <w:rFonts w:ascii="Times New Roman" w:hAnsi="Times New Roman" w:cs="Times New Roman"/>
          <w:sz w:val="24"/>
          <w:szCs w:val="24"/>
        </w:rPr>
        <w:t>ей</w:t>
      </w:r>
      <w:r w:rsidRPr="00D76F50">
        <w:rPr>
          <w:rFonts w:ascii="Times New Roman" w:hAnsi="Times New Roman" w:cs="Times New Roman"/>
          <w:sz w:val="24"/>
          <w:szCs w:val="24"/>
        </w:rPr>
        <w:t>ся его неотъемлемой частью (Приложение № 1).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</w:t>
      </w:r>
      <w:r w:rsidRPr="00D76F50">
        <w:rPr>
          <w:rFonts w:ascii="Times New Roman" w:hAnsi="Times New Roman" w:cs="Times New Roman"/>
          <w:sz w:val="24"/>
          <w:szCs w:val="24"/>
        </w:rPr>
        <w:tab/>
        <w:t xml:space="preserve">1.2.  Участок, находится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C632E" w:rsidRPr="002C632E">
        <w:rPr>
          <w:rFonts w:ascii="Times New Roman" w:hAnsi="Times New Roman" w:cs="Times New Roman"/>
          <w:sz w:val="24"/>
          <w:szCs w:val="24"/>
        </w:rPr>
        <w:t>Конаковск</w:t>
      </w:r>
      <w:r w:rsidR="002C632E">
        <w:rPr>
          <w:rFonts w:ascii="Times New Roman" w:hAnsi="Times New Roman" w:cs="Times New Roman"/>
          <w:sz w:val="24"/>
          <w:szCs w:val="24"/>
        </w:rPr>
        <w:t>ий</w:t>
      </w:r>
      <w:r w:rsidR="002C632E" w:rsidRPr="002C63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C632E">
        <w:rPr>
          <w:rFonts w:ascii="Times New Roman" w:hAnsi="Times New Roman" w:cs="Times New Roman"/>
          <w:sz w:val="24"/>
          <w:szCs w:val="24"/>
        </w:rPr>
        <w:t>ый</w:t>
      </w:r>
      <w:r w:rsidR="002C632E" w:rsidRPr="002C632E">
        <w:rPr>
          <w:rFonts w:ascii="Times New Roman" w:hAnsi="Times New Roman" w:cs="Times New Roman"/>
          <w:sz w:val="24"/>
          <w:szCs w:val="24"/>
        </w:rPr>
        <w:t xml:space="preserve"> округ Тверской области</w:t>
      </w:r>
      <w:r w:rsidR="00ED763D" w:rsidRPr="00D76F50">
        <w:rPr>
          <w:rFonts w:ascii="Times New Roman" w:hAnsi="Times New Roman" w:cs="Times New Roman"/>
          <w:sz w:val="24"/>
          <w:szCs w:val="24"/>
        </w:rPr>
        <w:t>, что подтверждается</w:t>
      </w:r>
      <w:r w:rsidRPr="00D76F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_____________________________________________________________________.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(указать реквизиты правоподтверждающего документа)</w:t>
      </w:r>
    </w:p>
    <w:p w:rsidR="00B12686" w:rsidRPr="00D76F50" w:rsidRDefault="00B12686" w:rsidP="00B12686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>1.3. Земельный участок никому не продан, не обещан в дар, не заложен, в споре и под арестом не состоит, свободен от прав третьих лиц.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lastRenderedPageBreak/>
        <w:t xml:space="preserve">          1.4. Обременения земельного   участка   и   ограничения   его использования: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B12686" w:rsidRPr="00D76F50" w:rsidRDefault="00B12686" w:rsidP="00B12686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2. Цена Договора и порядок расчетов</w:t>
      </w:r>
      <w:bookmarkStart w:id="1" w:name="Par38"/>
      <w:bookmarkEnd w:id="1"/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 2.1. Стоимость приобретаемого Покупателем Земельного участка составляет ____________ (_______________) рублей. Указанная   цена   установлена в</w:t>
      </w:r>
      <w:r w:rsidRPr="00810EAA">
        <w:rPr>
          <w:rFonts w:ascii="Times New Roman" w:hAnsi="Times New Roman"/>
          <w:sz w:val="24"/>
          <w:szCs w:val="24"/>
        </w:rPr>
        <w:t xml:space="preserve"> соответствии с протоколом об итогах аукциона по продаже земельного участка от __________</w:t>
      </w:r>
      <w:r w:rsidRPr="00810EAA">
        <w:rPr>
          <w:rFonts w:ascii="Times New Roman" w:hAnsi="Times New Roman"/>
          <w:sz w:val="24"/>
          <w:szCs w:val="24"/>
          <w:lang w:eastAsia="ru-RU"/>
        </w:rPr>
        <w:t xml:space="preserve">, является окончательной и изменению не подлежит </w:t>
      </w:r>
      <w:r w:rsidRPr="00810EAA">
        <w:rPr>
          <w:rFonts w:ascii="Times New Roman" w:hAnsi="Times New Roman"/>
          <w:sz w:val="24"/>
          <w:szCs w:val="24"/>
        </w:rPr>
        <w:t>(Приложение № 2)</w:t>
      </w:r>
      <w:r w:rsidRPr="00810EAA">
        <w:rPr>
          <w:rFonts w:ascii="Times New Roman" w:hAnsi="Times New Roman"/>
          <w:sz w:val="24"/>
          <w:szCs w:val="24"/>
          <w:lang w:eastAsia="ru-RU"/>
        </w:rPr>
        <w:t>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2.2.  Оплата стоимости Земельного участка производится Покупателем в следующем порядке: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2.2.1.  Сумма задатка в размере _________ (________) рублей, перечисленного Покупателем для участия в торгах, засчитывается в счет оплаты стоимости    Земельного    участка.    </w:t>
      </w: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1F71">
        <w:rPr>
          <w:rFonts w:ascii="Times New Roman" w:hAnsi="Times New Roman"/>
          <w:sz w:val="24"/>
          <w:szCs w:val="24"/>
        </w:rPr>
        <w:t xml:space="preserve">2.2.2.   Оставшуюся   часть стоимости Земельного участка в размере __________ (_________) рублей Покупатель перечисляет в течение десяти рабочих дней с момента подписания настоящего Договора в порядке, установленном законодательством, на следующий счет: </w:t>
      </w:r>
    </w:p>
    <w:p w:rsidR="00A8278F" w:rsidRPr="00E71F71" w:rsidRDefault="00A8278F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E71F71" w:rsidRDefault="00B12686" w:rsidP="00B12686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E71F71">
        <w:rPr>
          <w:rFonts w:ascii="Times New Roman" w:hAnsi="Times New Roman"/>
          <w:sz w:val="24"/>
          <w:szCs w:val="24"/>
        </w:rPr>
        <w:t xml:space="preserve">3. Обязательства Покупателя по оплате стоимости участка считаются исполненными надлежащим образом в момент поступления денежных средств, указанных в </w:t>
      </w:r>
      <w:hyperlink r:id="rId4" w:history="1">
        <w:r w:rsidRPr="00E71F71">
          <w:rPr>
            <w:rFonts w:ascii="Times New Roman" w:eastAsia="Times New Roman" w:hAnsi="Times New Roman"/>
            <w:sz w:val="24"/>
            <w:szCs w:val="24"/>
          </w:rPr>
          <w:t>подпункте 2.2.2</w:t>
        </w:r>
      </w:hyperlink>
      <w:r w:rsidRPr="00E71F71">
        <w:rPr>
          <w:rFonts w:ascii="Times New Roman" w:eastAsia="Times New Roman" w:hAnsi="Times New Roman"/>
          <w:sz w:val="24"/>
          <w:szCs w:val="24"/>
        </w:rPr>
        <w:t xml:space="preserve"> настоящего Договора, в полном объеме на счет</w:t>
      </w:r>
      <w:r w:rsidR="00ED763D">
        <w:rPr>
          <w:rFonts w:ascii="Times New Roman" w:eastAsia="Times New Roman" w:hAnsi="Times New Roman"/>
          <w:sz w:val="24"/>
          <w:szCs w:val="24"/>
        </w:rPr>
        <w:t xml:space="preserve"> Продавца</w:t>
      </w:r>
      <w:r w:rsidRPr="00E71F71">
        <w:rPr>
          <w:rFonts w:ascii="Times New Roman" w:eastAsia="Times New Roman" w:hAnsi="Times New Roman"/>
          <w:sz w:val="24"/>
          <w:szCs w:val="24"/>
        </w:rPr>
        <w:t>, что подтверждается выпиской из лицевого счета администратора дохода бюджета.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3. Переход права собственности и передача земельного участка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3.1. В соответствии со </w:t>
      </w:r>
      <w:hyperlink r:id="rId5" w:history="1">
        <w:r w:rsidRPr="00810EAA">
          <w:rPr>
            <w:rFonts w:ascii="Times New Roman" w:hAnsi="Times New Roman"/>
            <w:sz w:val="24"/>
            <w:szCs w:val="24"/>
            <w:lang w:eastAsia="ru-RU"/>
          </w:rPr>
          <w:t>ст. 551</w:t>
        </w:r>
      </w:hyperlink>
      <w:r w:rsidRPr="00810EAA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 Покупатель приобретает право собственности на Участок после государственной регистрации перехода права собственности.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3.2. Передача Участка осуществляется по передаточному акту, который подписывается Сторонами в течение 3 (трех) рабочих дней со дня </w:t>
      </w:r>
      <w:r w:rsidR="00ED763D" w:rsidRPr="00ED763D">
        <w:rPr>
          <w:rFonts w:ascii="Times New Roman" w:hAnsi="Times New Roman"/>
          <w:sz w:val="24"/>
          <w:szCs w:val="24"/>
          <w:lang w:eastAsia="ru-RU"/>
        </w:rPr>
        <w:t>поступления денежных средств, указанных в подпункте 2.2.2 настоящего Договора, в полном объеме на счет</w:t>
      </w:r>
      <w:r w:rsidR="00ED763D">
        <w:rPr>
          <w:rFonts w:ascii="Times New Roman" w:hAnsi="Times New Roman"/>
          <w:sz w:val="24"/>
          <w:szCs w:val="24"/>
          <w:lang w:eastAsia="ru-RU"/>
        </w:rPr>
        <w:t xml:space="preserve"> Продавца</w:t>
      </w:r>
      <w:r w:rsidR="00ED763D" w:rsidRPr="00ED763D">
        <w:rPr>
          <w:rFonts w:ascii="Times New Roman" w:hAnsi="Times New Roman"/>
          <w:sz w:val="24"/>
          <w:szCs w:val="24"/>
          <w:lang w:eastAsia="ru-RU"/>
        </w:rPr>
        <w:t>, что подтверждается выпиской из лицевого счета администратора дохода бюджета</w:t>
      </w:r>
      <w:r w:rsidRPr="00810EAA">
        <w:rPr>
          <w:rFonts w:ascii="Times New Roman" w:hAnsi="Times New Roman"/>
          <w:sz w:val="24"/>
          <w:szCs w:val="24"/>
          <w:lang w:eastAsia="ru-RU"/>
        </w:rPr>
        <w:t>, и является неотъемлемой частью настоящего Договора (Приложение № 3).</w:t>
      </w:r>
      <w:r w:rsidRPr="00810EAA">
        <w:rPr>
          <w:rFonts w:ascii="Times New Roman" w:hAnsi="Times New Roman"/>
          <w:sz w:val="24"/>
          <w:szCs w:val="24"/>
        </w:rPr>
        <w:t xml:space="preserve"> </w:t>
      </w:r>
      <w:r w:rsidRPr="00810EAA">
        <w:rPr>
          <w:rFonts w:ascii="Times New Roman" w:hAnsi="Times New Roman"/>
          <w:sz w:val="24"/>
          <w:szCs w:val="24"/>
          <w:lang w:eastAsia="ru-RU"/>
        </w:rPr>
        <w:t xml:space="preserve">Передача Участка осуществляется </w:t>
      </w:r>
      <w:r w:rsidRPr="00810EAA">
        <w:rPr>
          <w:rFonts w:ascii="Times New Roman" w:hAnsi="Times New Roman"/>
          <w:sz w:val="24"/>
          <w:szCs w:val="24"/>
        </w:rPr>
        <w:t xml:space="preserve">в том состоянии, в котором Участок существовал на день подписания настоящего договора. До подписания договора купли-продажи Покупатель осмотрел Участок и не имеет претензий к его состоянию. 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4. Обязанности Сторон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4.1. Продавец обязуется предоставить Покупателю сведения, необходимые для исполнения условий, установленных Договором.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 Покупатель обязуется: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4.2.1. Оплатить цену Участка в сроки и в порядке, установленном Договором, и принять Участок, указанный в подпункте 1.1. настоящего Договора.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4.2.2. Выполнять требования, вытекающие из установленных настоящим Договором и правовых актов, принятых в соответствии с законодательством Российской Федерации об ограничении использования Участка и установленных публичных сервитутов.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4.2.3. За свой счет, в течение 30 дней, обеспечить государственную регистрацию права собственности на Участок и представить экземпляр Договора Продавцу в недельный срок после осуществления государственной регистрации права.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4.2.4. Предоставлять информацию о состоянии Участка по запросам соответствующих органов государственной власти,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5. Ответственность Сторон и порядок разрешения споров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1F71"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5.2. Споры, связанные с исполнением настоящего Договора, рассматриваются в судебном порядке.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5.3. В случае нарушения срока оплаты Участка, указанного в пункте 2.2.2 настоящего Договора, Покупатель уплачивает штраф в размере 20% от суммы оставшейся части стоимости Участка, указанной в п. 2.2.2. настоящего Договора.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5.4. В случае нарушения Покупателем срока оплаты Участка, указанного в пункте 2.2 настоящего Договора свыше 15 (пятнадцати) дней, настоящий Договор может быть расторгнут в порядке, установленном ст. 450 Гражданского кодекса Российской Федерации, при этом сумма внесенного Покупателем задатка ему не возвращается.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 Заключительные положения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обеими Сторонами.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6.2.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6.3. В случае изменения юридических адресов и банковских реквизитов Стороны обязаны сообщать об этом друг другу в течение 3 рабочих дней.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6.4. Неотъемлемой частью настоящего Договора являются: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- копия протокола о результатах аукциона;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D763D" w:rsidRPr="00ED763D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810EAA">
        <w:rPr>
          <w:rFonts w:ascii="Times New Roman" w:hAnsi="Times New Roman"/>
          <w:sz w:val="24"/>
          <w:szCs w:val="24"/>
          <w:lang w:eastAsia="ru-RU"/>
        </w:rPr>
        <w:t>;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- передаточный </w:t>
      </w:r>
      <w:hyperlink w:anchor="Par91" w:history="1">
        <w:r w:rsidRPr="00810EAA">
          <w:rPr>
            <w:rFonts w:ascii="Times New Roman" w:hAnsi="Times New Roman"/>
            <w:sz w:val="24"/>
            <w:szCs w:val="24"/>
            <w:lang w:eastAsia="ru-RU"/>
          </w:rPr>
          <w:t>акт</w:t>
        </w:r>
      </w:hyperlink>
      <w:r w:rsidRPr="00810EAA">
        <w:rPr>
          <w:rFonts w:ascii="Times New Roman" w:hAnsi="Times New Roman"/>
          <w:sz w:val="24"/>
          <w:szCs w:val="24"/>
          <w:lang w:eastAsia="ru-RU"/>
        </w:rPr>
        <w:t>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6.5. Взаимоотношения сторон, не предусмотренные настоящим Договором, регулируются законодательством Российской Федерации.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B12686">
        <w:rPr>
          <w:rFonts w:ascii="Times New Roman" w:hAnsi="Times New Roman"/>
          <w:sz w:val="24"/>
          <w:szCs w:val="24"/>
          <w:lang w:eastAsia="ru-RU"/>
        </w:rPr>
        <w:t>Настоящий Договор составлен и подписан в электронном виде и имеет одинаковую юридическую силу с договором на бумажном носителе, оформленном в случае необходимости таковог</w:t>
      </w:r>
      <w:r>
        <w:rPr>
          <w:rFonts w:ascii="Times New Roman" w:hAnsi="Times New Roman"/>
          <w:sz w:val="24"/>
          <w:szCs w:val="24"/>
          <w:lang w:eastAsia="ru-RU"/>
        </w:rPr>
        <w:t>о по требованию одной из Сторон</w:t>
      </w:r>
      <w:r w:rsidRPr="00810EAA">
        <w:rPr>
          <w:rFonts w:ascii="Times New Roman" w:hAnsi="Times New Roman"/>
          <w:sz w:val="24"/>
          <w:szCs w:val="24"/>
        </w:rPr>
        <w:t>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7. Реквизиты и подписи Сторон</w:t>
      </w: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7F0BB6" w:rsidRDefault="00B12686" w:rsidP="00B1268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BB6"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Передаточный акт</w:t>
      </w:r>
    </w:p>
    <w:p w:rsidR="00B12686" w:rsidRPr="007F0BB6" w:rsidRDefault="00B12686" w:rsidP="00A827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B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A8278F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7F0BB6">
        <w:rPr>
          <w:rFonts w:ascii="Times New Roman" w:eastAsia="Times New Roman" w:hAnsi="Times New Roman"/>
          <w:b/>
          <w:sz w:val="24"/>
          <w:szCs w:val="24"/>
          <w:lang w:eastAsia="ru-RU"/>
        </w:rPr>
        <w:t>оговору ку</w:t>
      </w:r>
      <w:r w:rsidR="00A8278F">
        <w:rPr>
          <w:rFonts w:ascii="Times New Roman" w:eastAsia="Times New Roman" w:hAnsi="Times New Roman"/>
          <w:b/>
          <w:sz w:val="24"/>
          <w:szCs w:val="24"/>
          <w:lang w:eastAsia="ru-RU"/>
        </w:rPr>
        <w:t>пли-продажи земельного участка</w:t>
      </w:r>
    </w:p>
    <w:p w:rsidR="00B12686" w:rsidRPr="007F0BB6" w:rsidRDefault="00B12686" w:rsidP="00B12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686" w:rsidRPr="007F0BB6" w:rsidRDefault="00B12686" w:rsidP="00B12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>Тверская область, Конаковский район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д. Мокшино                                                                                                     </w:t>
      </w:r>
      <w:proofErr w:type="gramStart"/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   «</w:t>
      </w:r>
      <w:proofErr w:type="gramEnd"/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 ___ » _____20___г.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C632E" w:rsidRPr="002C632E" w:rsidRDefault="002C632E" w:rsidP="002C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Администрация Конаковского муниципального округа Тверской области (ИНН 6911004378), действующая за Конаковский муниципальный округ Тверской области, юридический адрес: Тверская область, г. Конаково, ул. Энергетиков, д.13, на основании Устава Конаковского муниципального округа Тверской области, именуемая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Продавец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», в лице председателя Комитета по управлению имуществом и земельным отношениям администрации Конаковского муниципального округа 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Веряскиной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Татьяны Михайловны, действующей на основании Положения о Комитете, утвержденного решением Думы Конаковского муниципального округа от 15.12.2023 № 86, с одной стороны и </w:t>
      </w:r>
    </w:p>
    <w:p w:rsidR="00B12686" w:rsidRPr="007F0BB6" w:rsidRDefault="002C632E" w:rsidP="002C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______________________________, паспорт _________________, выдан ___________________________ (кем и когда), код подразделения __________, зарегистрированный (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) по адресу: ____________________, именуемый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Покупатель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», с другой стороны, 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менуемые в дальнейшем «Стороны»</w:t>
      </w:r>
      <w:r w:rsidR="00B12686" w:rsidRPr="007F0BB6">
        <w:rPr>
          <w:rFonts w:ascii="Times New Roman" w:hAnsi="Times New Roman"/>
          <w:sz w:val="24"/>
          <w:szCs w:val="24"/>
          <w:lang w:eastAsia="ru-RU"/>
        </w:rPr>
        <w:t>, составили настоящий акт нижеследующем: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1. В соответствии с Договором купли-продажи земельного участка от _______________ Продавец передал, а Покупатель принял в собственность   земельный участок общей площадью _________ кв.м, кадастровый номер ______________________, расположенный по адресу: _______________________________________________________________ из земель ______________________ (далее – Участок).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2.   Претензий   у Покупателя к Продавцу по передаваемому земельному участку не имеется.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3.  Настоящим актом каждая из сторон по договору подтверждает, что обязательства Сторон выполнены, оплата произведена полностью, у Сторон нет друг к другу претензий по существу договора.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4.  Уклонение одной из Сторон от подписания настоящего акта расценивается, как   отказ Продавца от исполнения обязанности передать Земельный участок, а Покупателя - обязанности принять его (</w:t>
      </w:r>
      <w:hyperlink r:id="rId6" w:history="1">
        <w:r w:rsidRPr="007F0BB6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556</w:t>
        </w:r>
      </w:hyperlink>
      <w:r w:rsidRPr="007F0BB6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F0BB6">
        <w:rPr>
          <w:rFonts w:ascii="Times New Roman" w:hAnsi="Times New Roman"/>
          <w:sz w:val="24"/>
          <w:szCs w:val="24"/>
          <w:lang w:eastAsia="ru-RU"/>
        </w:rPr>
        <w:t>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>Подписи сторон:</w:t>
      </w:r>
    </w:p>
    <w:p w:rsidR="00AE7C76" w:rsidRDefault="00AE7C76"/>
    <w:sectPr w:rsidR="00AE7C76" w:rsidSect="002950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2"/>
    <w:rsid w:val="00051694"/>
    <w:rsid w:val="002950F7"/>
    <w:rsid w:val="002C632E"/>
    <w:rsid w:val="00A8278F"/>
    <w:rsid w:val="00AE7C76"/>
    <w:rsid w:val="00B12686"/>
    <w:rsid w:val="00CC42C5"/>
    <w:rsid w:val="00E972D2"/>
    <w:rsid w:val="00E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05789-DB8E-4D3F-A718-73AC52D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8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6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1268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s1">
    <w:name w:val="s1"/>
    <w:rsid w:val="00B12686"/>
  </w:style>
  <w:style w:type="table" w:styleId="a4">
    <w:name w:val="Table Grid"/>
    <w:basedOn w:val="a1"/>
    <w:uiPriority w:val="39"/>
    <w:rsid w:val="00ED76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FF80CD7416FADE935AB4B7995AC5ED5C1B64FBAAC0B43ACB5E9FE8F2BE34D7FA5EE34CD565C6DjCb4L" TargetMode="External"/><Relationship Id="rId5" Type="http://schemas.openxmlformats.org/officeDocument/2006/relationships/hyperlink" Target="consultantplus://offline/ref=505FF80CD7416FADE935AB4B7995AC5ED5C1B64FBAAC0B43ACB5E9FE8F2BE34D7FA5EE34CD565C6BjCb5L" TargetMode="External"/><Relationship Id="rId4" Type="http://schemas.openxmlformats.org/officeDocument/2006/relationships/hyperlink" Target="consultantplus://offline/ref=C91763CF386067CD1F4875509CA86E883AF212F401AB34AC150150B845BB0EBEC68E4AB7355F6657C24329p96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Викторовна</dc:creator>
  <cp:keywords/>
  <dc:description/>
  <cp:lastModifiedBy>KrasikovaIV</cp:lastModifiedBy>
  <cp:revision>5</cp:revision>
  <cp:lastPrinted>2024-05-07T05:59:00Z</cp:lastPrinted>
  <dcterms:created xsi:type="dcterms:W3CDTF">2024-05-06T09:15:00Z</dcterms:created>
  <dcterms:modified xsi:type="dcterms:W3CDTF">2024-06-04T06:14:00Z</dcterms:modified>
</cp:coreProperties>
</file>